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49" w:rsidRDefault="006670A7" w:rsidP="009C74EA">
      <w:pPr>
        <w:spacing w:line="560" w:lineRule="exact"/>
        <w:ind w:firstLineChars="200" w:firstLine="640"/>
        <w:rPr>
          <w:rFonts w:hint="eastAsia"/>
          <w:sz w:val="32"/>
        </w:rPr>
      </w:pPr>
    </w:p>
    <w:p w:rsidR="00F53FA6" w:rsidRPr="00F53FA6" w:rsidRDefault="00F53FA6" w:rsidP="00F53FA6">
      <w:pPr>
        <w:jc w:val="center"/>
        <w:rPr>
          <w:rFonts w:ascii="Times New Roman" w:eastAsia="华文仿宋" w:hAnsi="Times New Roman" w:cs="Times New Roman" w:hint="eastAsia"/>
          <w:sz w:val="32"/>
          <w:szCs w:val="32"/>
        </w:rPr>
      </w:pPr>
      <w:r w:rsidRPr="00F53FA6">
        <w:rPr>
          <w:rFonts w:ascii="Times New Roman" w:eastAsia="华文仿宋" w:hAnsi="Times New Roman" w:cs="Times New Roman" w:hint="eastAsia"/>
          <w:sz w:val="32"/>
          <w:szCs w:val="32"/>
        </w:rPr>
        <w:t>沈公办</w:t>
      </w:r>
      <w:r>
        <w:rPr>
          <w:rFonts w:ascii="Times New Roman" w:eastAsia="华文仿宋" w:hAnsi="Times New Roman" w:cs="Times New Roman" w:hint="eastAsia"/>
          <w:sz w:val="32"/>
          <w:szCs w:val="32"/>
        </w:rPr>
        <w:t>[2024</w:t>
      </w:r>
      <w:r w:rsidRPr="00F53FA6">
        <w:rPr>
          <w:rFonts w:ascii="Times New Roman" w:eastAsia="华文仿宋" w:hAnsi="Times New Roman" w:cs="Times New Roman" w:hint="eastAsia"/>
          <w:sz w:val="32"/>
          <w:szCs w:val="32"/>
        </w:rPr>
        <w:t>]</w:t>
      </w:r>
      <w:r w:rsidR="008140AC">
        <w:rPr>
          <w:rFonts w:ascii="Times New Roman" w:eastAsia="华文仿宋" w:hAnsi="Times New Roman" w:cs="Times New Roman" w:hint="eastAsia"/>
          <w:sz w:val="32"/>
          <w:szCs w:val="32"/>
        </w:rPr>
        <w:t>2</w:t>
      </w:r>
      <w:r w:rsidRPr="00F53FA6">
        <w:rPr>
          <w:rFonts w:ascii="Times New Roman" w:eastAsia="华文仿宋" w:hAnsi="Times New Roman" w:cs="Times New Roman" w:hint="eastAsia"/>
          <w:sz w:val="32"/>
          <w:szCs w:val="32"/>
        </w:rPr>
        <w:t>号</w:t>
      </w:r>
    </w:p>
    <w:p w:rsidR="00F53FA6" w:rsidRPr="00F53FA6" w:rsidRDefault="00F53FA6" w:rsidP="00F53FA6">
      <w:pPr>
        <w:rPr>
          <w:rFonts w:ascii="Times New Roman" w:eastAsia="宋体" w:hAnsi="Times New Roman" w:cs="Times New Roman" w:hint="eastAsia"/>
          <w:szCs w:val="24"/>
        </w:rPr>
      </w:pPr>
    </w:p>
    <w:p w:rsidR="00F53FA6" w:rsidRPr="00F53FA6" w:rsidRDefault="00F53FA6" w:rsidP="00F53FA6">
      <w:pPr>
        <w:rPr>
          <w:rFonts w:ascii="Times New Roman" w:eastAsia="华文仿宋" w:hAnsi="Times New Roman" w:cs="Times New Roman"/>
          <w:sz w:val="30"/>
          <w:szCs w:val="24"/>
        </w:rPr>
      </w:pPr>
    </w:p>
    <w:p w:rsidR="00B57A3C" w:rsidRDefault="00F53FA6" w:rsidP="00F53FA6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F53FA6">
        <w:rPr>
          <w:rFonts w:ascii="方正小标宋简体" w:eastAsia="方正小标宋简体" w:hAnsi="Times New Roman" w:cs="Times New Roman" w:hint="eastAsia"/>
          <w:sz w:val="44"/>
          <w:szCs w:val="44"/>
        </w:rPr>
        <w:t>关于印发</w:t>
      </w:r>
      <w:proofErr w:type="gramStart"/>
      <w:r w:rsidRPr="00F53FA6">
        <w:rPr>
          <w:rFonts w:ascii="方正小标宋简体" w:eastAsia="方正小标宋简体" w:hAnsi="Times New Roman" w:cs="Times New Roman" w:hint="eastAsia"/>
          <w:sz w:val="44"/>
          <w:szCs w:val="44"/>
        </w:rPr>
        <w:t>《</w:t>
      </w:r>
      <w:proofErr w:type="gramEnd"/>
      <w:r w:rsidRPr="00F53FA6">
        <w:rPr>
          <w:rFonts w:ascii="方正小标宋简体" w:eastAsia="方正小标宋简体" w:hAnsi="Times New Roman" w:cs="Times New Roman" w:hint="eastAsia"/>
          <w:sz w:val="44"/>
          <w:szCs w:val="44"/>
        </w:rPr>
        <w:t>沈阳市公安局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2024年</w:t>
      </w:r>
    </w:p>
    <w:p w:rsidR="00F53FA6" w:rsidRPr="00F53FA6" w:rsidRDefault="00F53FA6" w:rsidP="00F53FA6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F53FA6">
        <w:rPr>
          <w:rFonts w:ascii="方正小标宋简体" w:eastAsia="方正小标宋简体" w:hAnsi="Times New Roman" w:cs="Times New Roman" w:hint="eastAsia"/>
          <w:sz w:val="44"/>
          <w:szCs w:val="44"/>
        </w:rPr>
        <w:t>政务公开工作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要点</w:t>
      </w:r>
      <w:proofErr w:type="gramStart"/>
      <w:r w:rsidRPr="00F53FA6">
        <w:rPr>
          <w:rFonts w:ascii="方正小标宋简体" w:eastAsia="方正小标宋简体" w:hAnsi="Times New Roman" w:cs="Times New Roman" w:hint="eastAsia"/>
          <w:sz w:val="44"/>
          <w:szCs w:val="44"/>
        </w:rPr>
        <w:t>》</w:t>
      </w:r>
      <w:proofErr w:type="gramEnd"/>
      <w:r w:rsidRPr="00F53FA6">
        <w:rPr>
          <w:rFonts w:ascii="方正小标宋简体" w:eastAsia="方正小标宋简体" w:hAnsi="Times New Roman" w:cs="Times New Roman" w:hint="eastAsia"/>
          <w:sz w:val="44"/>
          <w:szCs w:val="44"/>
        </w:rPr>
        <w:t>的通知</w:t>
      </w:r>
    </w:p>
    <w:p w:rsidR="00F53FA6" w:rsidRPr="00F53FA6" w:rsidRDefault="00F53FA6" w:rsidP="00F53FA6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F53FA6" w:rsidRPr="00F53FA6" w:rsidRDefault="00833B40" w:rsidP="00F53FA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各分、县（市）局，市局机关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bookmarkStart w:id="0" w:name="_GoBack"/>
      <w:bookmarkEnd w:id="0"/>
      <w:r w:rsidR="00F53FA6" w:rsidRPr="00F53FA6">
        <w:rPr>
          <w:rFonts w:ascii="Times New Roman" w:eastAsia="仿宋_GB2312" w:hAnsi="Times New Roman" w:cs="Times New Roman"/>
          <w:sz w:val="32"/>
          <w:szCs w:val="32"/>
        </w:rPr>
        <w:t>单位办公秘书部门：</w:t>
      </w:r>
    </w:p>
    <w:p w:rsidR="00F53FA6" w:rsidRPr="00F53FA6" w:rsidRDefault="00F53FA6" w:rsidP="00F53FA6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53FA6">
        <w:rPr>
          <w:rFonts w:ascii="Times New Roman" w:eastAsia="仿宋_GB2312" w:hAnsi="Times New Roman" w:cs="Times New Roman"/>
          <w:sz w:val="32"/>
          <w:szCs w:val="32"/>
        </w:rPr>
        <w:t>现将《</w:t>
      </w:r>
      <w:r w:rsidRPr="00F53FA6">
        <w:rPr>
          <w:rFonts w:ascii="Times New Roman" w:eastAsia="仿宋_GB2312" w:hAnsi="Times New Roman" w:cs="Times New Roman" w:hint="eastAsia"/>
          <w:sz w:val="32"/>
          <w:szCs w:val="32"/>
        </w:rPr>
        <w:t>沈阳市公安局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F53FA6">
        <w:rPr>
          <w:rFonts w:ascii="Times New Roman" w:eastAsia="仿宋_GB2312" w:hAnsi="Times New Roman" w:cs="Times New Roman" w:hint="eastAsia"/>
          <w:sz w:val="32"/>
          <w:szCs w:val="32"/>
        </w:rPr>
        <w:t>政务公开工作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要点</w:t>
      </w:r>
      <w:r w:rsidRPr="00F53FA6">
        <w:rPr>
          <w:rFonts w:ascii="Times New Roman" w:eastAsia="仿宋_GB2312" w:hAnsi="Times New Roman" w:cs="Times New Roman"/>
          <w:sz w:val="32"/>
          <w:szCs w:val="32"/>
        </w:rPr>
        <w:t>》</w:t>
      </w:r>
      <w:r w:rsidRPr="00F53FA6">
        <w:rPr>
          <w:rFonts w:ascii="Times New Roman" w:eastAsia="仿宋_GB2312" w:hAnsi="Times New Roman" w:cs="Times New Roman" w:hint="eastAsia"/>
          <w:sz w:val="32"/>
          <w:szCs w:val="32"/>
        </w:rPr>
        <w:t>印</w:t>
      </w:r>
      <w:r w:rsidRPr="00F53FA6">
        <w:rPr>
          <w:rFonts w:ascii="Times New Roman" w:eastAsia="仿宋_GB2312" w:hAnsi="Times New Roman" w:cs="Times New Roman"/>
          <w:sz w:val="32"/>
          <w:szCs w:val="32"/>
        </w:rPr>
        <w:t>发给你们，请结合</w:t>
      </w:r>
      <w:r w:rsidRPr="00F53FA6">
        <w:rPr>
          <w:rFonts w:ascii="Times New Roman" w:eastAsia="仿宋_GB2312" w:hAnsi="Times New Roman" w:cs="Times New Roman" w:hint="eastAsia"/>
          <w:sz w:val="32"/>
          <w:szCs w:val="32"/>
        </w:rPr>
        <w:t>实际</w:t>
      </w:r>
      <w:r w:rsidRPr="00F53FA6">
        <w:rPr>
          <w:rFonts w:ascii="Times New Roman" w:eastAsia="仿宋_GB2312" w:hAnsi="Times New Roman" w:cs="Times New Roman"/>
          <w:sz w:val="32"/>
          <w:szCs w:val="32"/>
        </w:rPr>
        <w:t>，认真</w:t>
      </w:r>
      <w:r w:rsidRPr="00F53FA6">
        <w:rPr>
          <w:rFonts w:ascii="Times New Roman" w:eastAsia="仿宋_GB2312" w:hAnsi="Times New Roman" w:cs="Times New Roman" w:hint="eastAsia"/>
          <w:sz w:val="32"/>
          <w:szCs w:val="32"/>
        </w:rPr>
        <w:t>贯彻落实。</w:t>
      </w:r>
    </w:p>
    <w:p w:rsidR="00F53FA6" w:rsidRPr="00F53FA6" w:rsidRDefault="00F53FA6" w:rsidP="00F53FA6">
      <w:pPr>
        <w:rPr>
          <w:rFonts w:ascii="Times New Roman" w:eastAsia="宋体" w:hAnsi="Times New Roman" w:cs="Times New Roman"/>
          <w:szCs w:val="24"/>
        </w:rPr>
      </w:pPr>
    </w:p>
    <w:p w:rsidR="00F53FA6" w:rsidRPr="00F53FA6" w:rsidRDefault="00F53FA6" w:rsidP="00F53FA6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53FA6" w:rsidRPr="00F53FA6" w:rsidRDefault="00F53FA6" w:rsidP="00F53FA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53FA6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 w:rsidRPr="00F53FA6">
        <w:rPr>
          <w:rFonts w:ascii="Times New Roman" w:eastAsia="仿宋_GB2312" w:hAnsi="Times New Roman" w:cs="Times New Roman"/>
          <w:sz w:val="32"/>
          <w:szCs w:val="32"/>
        </w:rPr>
        <w:t>市局办公室</w:t>
      </w:r>
    </w:p>
    <w:p w:rsidR="00F53FA6" w:rsidRPr="00F53FA6" w:rsidRDefault="00F53FA6" w:rsidP="00F53FA6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F53FA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F53FA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53FA6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F53FA6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F53FA6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F53FA6" w:rsidRPr="00F53FA6" w:rsidRDefault="00F53FA6" w:rsidP="00F53FA6">
      <w:pPr>
        <w:rPr>
          <w:rFonts w:ascii="Times New Roman" w:eastAsia="宋体" w:hAnsi="Times New Roman" w:cs="Times New Roman" w:hint="eastAsia"/>
          <w:szCs w:val="24"/>
        </w:rPr>
      </w:pPr>
    </w:p>
    <w:p w:rsidR="00F53FA6" w:rsidRPr="00F53FA6" w:rsidRDefault="00F53FA6" w:rsidP="00F53FA6">
      <w:pPr>
        <w:rPr>
          <w:rFonts w:ascii="Times New Roman" w:eastAsia="华文仿宋" w:hAnsi="Times New Roman" w:cs="Times New Roman"/>
          <w:sz w:val="32"/>
          <w:szCs w:val="32"/>
        </w:rPr>
      </w:pPr>
      <w:r w:rsidRPr="00F53FA6">
        <w:rPr>
          <w:rFonts w:ascii="Times New Roman" w:eastAsia="华文仿宋" w:hAnsi="Times New Roman" w:cs="Times New Roman" w:hint="eastAsia"/>
          <w:sz w:val="32"/>
          <w:szCs w:val="32"/>
        </w:rPr>
        <w:t>（此件公开发布）</w:t>
      </w:r>
    </w:p>
    <w:p w:rsidR="00F53FA6" w:rsidRPr="00F53FA6" w:rsidRDefault="00F53FA6" w:rsidP="009C74EA">
      <w:pPr>
        <w:spacing w:line="560" w:lineRule="exact"/>
        <w:ind w:firstLineChars="200" w:firstLine="640"/>
        <w:rPr>
          <w:rFonts w:hint="eastAsia"/>
          <w:sz w:val="32"/>
        </w:rPr>
      </w:pPr>
    </w:p>
    <w:p w:rsidR="00F53FA6" w:rsidRDefault="00F53FA6" w:rsidP="009C74EA">
      <w:pPr>
        <w:spacing w:line="560" w:lineRule="exact"/>
        <w:ind w:firstLineChars="200" w:firstLine="640"/>
        <w:rPr>
          <w:rFonts w:hint="eastAsia"/>
          <w:sz w:val="32"/>
        </w:rPr>
      </w:pPr>
    </w:p>
    <w:p w:rsidR="00F53FA6" w:rsidRDefault="00F53FA6" w:rsidP="009C74EA">
      <w:pPr>
        <w:spacing w:line="560" w:lineRule="exact"/>
        <w:ind w:firstLineChars="200" w:firstLine="640"/>
        <w:rPr>
          <w:rFonts w:hint="eastAsia"/>
          <w:sz w:val="32"/>
        </w:rPr>
      </w:pPr>
    </w:p>
    <w:p w:rsidR="00F53FA6" w:rsidRDefault="00F53FA6" w:rsidP="009C74EA">
      <w:pPr>
        <w:spacing w:line="560" w:lineRule="exact"/>
        <w:ind w:firstLineChars="200" w:firstLine="640"/>
        <w:rPr>
          <w:rFonts w:hint="eastAsia"/>
          <w:sz w:val="32"/>
        </w:rPr>
      </w:pPr>
    </w:p>
    <w:p w:rsidR="00F53FA6" w:rsidRDefault="00F53FA6" w:rsidP="009C74EA">
      <w:pPr>
        <w:spacing w:line="560" w:lineRule="exact"/>
        <w:ind w:firstLineChars="200" w:firstLine="640"/>
        <w:rPr>
          <w:rFonts w:hint="eastAsia"/>
          <w:sz w:val="32"/>
        </w:rPr>
      </w:pPr>
    </w:p>
    <w:p w:rsidR="00F53FA6" w:rsidRDefault="00F53FA6" w:rsidP="009C74EA">
      <w:pPr>
        <w:spacing w:line="560" w:lineRule="exact"/>
        <w:ind w:firstLineChars="200" w:firstLine="640"/>
        <w:rPr>
          <w:rFonts w:hint="eastAsia"/>
          <w:sz w:val="32"/>
        </w:rPr>
      </w:pPr>
    </w:p>
    <w:p w:rsidR="00F53FA6" w:rsidRDefault="00F53FA6" w:rsidP="009C74EA">
      <w:pPr>
        <w:spacing w:line="560" w:lineRule="exact"/>
        <w:ind w:firstLineChars="200" w:firstLine="640"/>
        <w:rPr>
          <w:rFonts w:hint="eastAsia"/>
          <w:sz w:val="32"/>
        </w:rPr>
      </w:pPr>
    </w:p>
    <w:p w:rsidR="00F53FA6" w:rsidRDefault="00F53FA6" w:rsidP="009C74EA">
      <w:pPr>
        <w:spacing w:line="560" w:lineRule="exact"/>
        <w:ind w:firstLineChars="200" w:firstLine="640"/>
        <w:rPr>
          <w:rFonts w:hint="eastAsia"/>
          <w:sz w:val="32"/>
        </w:rPr>
      </w:pPr>
    </w:p>
    <w:p w:rsidR="00F53FA6" w:rsidRDefault="00F53FA6" w:rsidP="009C74EA">
      <w:pPr>
        <w:spacing w:line="560" w:lineRule="exact"/>
        <w:ind w:firstLineChars="200" w:firstLine="640"/>
        <w:rPr>
          <w:rFonts w:hint="eastAsia"/>
          <w:sz w:val="32"/>
        </w:rPr>
      </w:pPr>
    </w:p>
    <w:p w:rsidR="00F53FA6" w:rsidRDefault="00F53FA6" w:rsidP="009C74EA">
      <w:pPr>
        <w:spacing w:line="560" w:lineRule="exact"/>
        <w:ind w:firstLineChars="200" w:firstLine="640"/>
        <w:rPr>
          <w:rFonts w:hint="eastAsia"/>
          <w:sz w:val="32"/>
        </w:rPr>
      </w:pPr>
    </w:p>
    <w:p w:rsidR="00FD1F69" w:rsidRDefault="00FD1F69" w:rsidP="009C74EA">
      <w:pPr>
        <w:spacing w:line="560" w:lineRule="exact"/>
        <w:ind w:firstLineChars="200" w:firstLine="640"/>
        <w:rPr>
          <w:sz w:val="32"/>
        </w:rPr>
      </w:pPr>
    </w:p>
    <w:p w:rsidR="00FD1F69" w:rsidRPr="007B64B2" w:rsidRDefault="00FD1F69" w:rsidP="007B64B2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7B64B2">
        <w:rPr>
          <w:rFonts w:ascii="方正小标宋_GBK" w:eastAsia="方正小标宋_GBK" w:hint="eastAsia"/>
          <w:sz w:val="44"/>
          <w:szCs w:val="44"/>
        </w:rPr>
        <w:t>沈阳市公安局2024年政务公开工作要点</w:t>
      </w:r>
    </w:p>
    <w:p w:rsidR="00FD1F69" w:rsidRDefault="00FD1F69" w:rsidP="009C74EA">
      <w:pPr>
        <w:spacing w:line="560" w:lineRule="exact"/>
        <w:ind w:firstLineChars="200" w:firstLine="640"/>
        <w:rPr>
          <w:rFonts w:eastAsia="仿宋_GB2312"/>
          <w:sz w:val="32"/>
        </w:rPr>
      </w:pPr>
    </w:p>
    <w:p w:rsidR="00FD1F69" w:rsidRPr="00FD1F69" w:rsidRDefault="00FD1F69" w:rsidP="00FD1F6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D1F6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为贯彻落实</w:t>
      </w:r>
      <w:r w:rsidR="0039660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国家、</w:t>
      </w:r>
      <w:r w:rsidRPr="00FD1F6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</w:t>
      </w:r>
      <w:r w:rsidR="0039660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="00DB3A1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</w:t>
      </w:r>
      <w:r w:rsidRPr="00FD1F6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关于做好新时代政务公开工作的决策部署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</w:t>
      </w:r>
      <w:r w:rsidR="00DB3A1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上级公安机关</w:t>
      </w:r>
      <w:r w:rsidRPr="00FD1F6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工作安排，进一步做好新时代政务公开工作，结合我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局</w:t>
      </w:r>
      <w:r w:rsidRPr="00FD1F6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实际，制定本工作要点。</w:t>
      </w:r>
    </w:p>
    <w:p w:rsidR="00EE4182" w:rsidRDefault="00EE4182" w:rsidP="00EE4182">
      <w:pPr>
        <w:pStyle w:val="a3"/>
        <w:ind w:firstLineChars="200" w:firstLine="640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一、</w:t>
      </w:r>
      <w:r w:rsidR="00377D1C">
        <w:rPr>
          <w:rFonts w:ascii="Times New Roman" w:eastAsia="黑体" w:hAnsi="Times New Roman" w:hint="eastAsia"/>
          <w:bCs/>
          <w:color w:val="000000"/>
          <w:sz w:val="32"/>
          <w:szCs w:val="32"/>
        </w:rPr>
        <w:t>围绕中心</w:t>
      </w:r>
      <w:r>
        <w:rPr>
          <w:rFonts w:ascii="Times New Roman" w:eastAsia="黑体" w:hAnsi="Times New Roman" w:hint="eastAsia"/>
          <w:bCs/>
          <w:color w:val="000000"/>
          <w:sz w:val="32"/>
          <w:szCs w:val="32"/>
        </w:rPr>
        <w:t>工作，深化主动公开</w:t>
      </w:r>
    </w:p>
    <w:p w:rsidR="00FD1F69" w:rsidRPr="00EE4182" w:rsidRDefault="00DC120E" w:rsidP="009C74EA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（一）做好全面振兴新突破三年行动工作信息公开。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聚焦攻坚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之年攻坚之战，积极通过政府网站、政务新媒体，做好相关政府信息公开、政策解读回应、政策发布服务等工作。注重与新闻媒体的协同联动，形成合力，为打造新时代“六地”营造良好氛围。</w:t>
      </w:r>
      <w:r w:rsidR="003C4038">
        <w:rPr>
          <w:rFonts w:ascii="仿宋_GB2312" w:eastAsia="仿宋_GB2312" w:hAnsi="仿宋_GB2312" w:cs="仿宋_GB2312" w:hint="eastAsia"/>
          <w:sz w:val="32"/>
          <w:szCs w:val="32"/>
        </w:rPr>
        <w:t>[牵头单位：</w:t>
      </w:r>
      <w:r w:rsidR="00EA1413">
        <w:rPr>
          <w:rFonts w:ascii="仿宋_GB2312" w:eastAsia="仿宋_GB2312" w:hAnsi="仿宋_GB2312" w:cs="仿宋_GB2312" w:hint="eastAsia"/>
          <w:sz w:val="32"/>
          <w:szCs w:val="32"/>
        </w:rPr>
        <w:t>政治部、</w:t>
      </w:r>
      <w:r w:rsidR="003C4038">
        <w:rPr>
          <w:rFonts w:ascii="仿宋_GB2312" w:eastAsia="仿宋_GB2312" w:hAnsi="仿宋_GB2312" w:cs="仿宋_GB2312" w:hint="eastAsia"/>
          <w:sz w:val="32"/>
          <w:szCs w:val="32"/>
        </w:rPr>
        <w:t>办公室；责任单位：市局机关各单位，各分、县（市）局</w:t>
      </w:r>
      <w:r w:rsidR="00893ED7">
        <w:rPr>
          <w:rFonts w:ascii="仿宋_GB2312" w:eastAsia="仿宋_GB2312" w:hAnsi="仿宋_GB2312" w:cs="仿宋_GB2312" w:hint="eastAsia"/>
          <w:sz w:val="32"/>
          <w:szCs w:val="32"/>
        </w:rPr>
        <w:t>；以下均需</w:t>
      </w:r>
      <w:r w:rsidR="00893ED7">
        <w:rPr>
          <w:rFonts w:ascii="仿宋_GB2312" w:eastAsia="仿宋_GB2312" w:hAnsi="仿宋_GB2312" w:cs="仿宋_GB2312" w:hint="eastAsia"/>
          <w:sz w:val="32"/>
          <w:szCs w:val="32"/>
        </w:rPr>
        <w:t>市局机关各单位，各分、县（市）局</w:t>
      </w:r>
      <w:r w:rsidR="00893ED7">
        <w:rPr>
          <w:rFonts w:ascii="仿宋_GB2312" w:eastAsia="仿宋_GB2312" w:hAnsi="仿宋_GB2312" w:cs="仿宋_GB2312" w:hint="eastAsia"/>
          <w:sz w:val="32"/>
          <w:szCs w:val="32"/>
        </w:rPr>
        <w:t>组织落实，不再列出</w:t>
      </w:r>
      <w:r w:rsidR="00213B3E">
        <w:rPr>
          <w:rFonts w:ascii="仿宋_GB2312" w:eastAsia="仿宋_GB2312" w:hAnsi="仿宋_GB2312" w:cs="仿宋_GB2312" w:hint="eastAsia"/>
          <w:sz w:val="32"/>
          <w:szCs w:val="32"/>
        </w:rPr>
        <w:t>]</w:t>
      </w:r>
    </w:p>
    <w:p w:rsidR="00FD1F69" w:rsidRDefault="00DC120E" w:rsidP="009C74E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（二）加大营商环境建设信息公开力度。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持续做好优化营商环境政策集成公开，重点发布服务事项基本目录、办事指南和中介服务事项清单，加强监管制度规则的更新发布，推动打造市场化、法治化、国际化营商环境。</w:t>
      </w:r>
      <w:r w:rsidR="00213B3E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213B3E">
        <w:rPr>
          <w:rFonts w:ascii="仿宋_GB2312" w:eastAsia="仿宋_GB2312" w:hAnsi="仿宋_GB2312" w:cs="仿宋_GB2312" w:hint="eastAsia"/>
          <w:sz w:val="32"/>
          <w:szCs w:val="32"/>
        </w:rPr>
        <w:t>牵头单位：</w:t>
      </w:r>
      <w:r w:rsidR="00213B3E">
        <w:rPr>
          <w:rFonts w:ascii="仿宋_GB2312" w:eastAsia="仿宋_GB2312" w:hAnsi="仿宋_GB2312" w:cs="仿宋_GB2312" w:hint="eastAsia"/>
          <w:sz w:val="32"/>
          <w:szCs w:val="32"/>
        </w:rPr>
        <w:t>营商建设处</w:t>
      </w:r>
      <w:r w:rsidR="00213B3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13B3E">
        <w:rPr>
          <w:rFonts w:ascii="仿宋_GB2312" w:eastAsia="仿宋_GB2312" w:hAnsi="仿宋_GB2312" w:cs="仿宋_GB2312" w:hint="eastAsia"/>
          <w:sz w:val="32"/>
          <w:szCs w:val="32"/>
        </w:rPr>
        <w:t>行政审批处</w:t>
      </w:r>
      <w:r w:rsidR="00213B3E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6E4C53" w:rsidRPr="00213B3E" w:rsidRDefault="00482516" w:rsidP="00213B3E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（三）建立健全主动公开事项目录。</w:t>
      </w:r>
      <w:r w:rsidR="000905EC">
        <w:rPr>
          <w:rFonts w:ascii="仿宋_GB2312" w:eastAsia="仿宋_GB2312" w:hAnsi="仿宋_GB2312" w:cs="仿宋_GB2312" w:hint="eastAsia"/>
          <w:sz w:val="32"/>
          <w:szCs w:val="32"/>
        </w:rPr>
        <w:t>推进主动公开事项目录体系建设，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根据相关法律、法规、规章，结合工作实际，梳理确定法定公开事项，形成主动公开事项目录，实行清单化管理，清单内容应涵盖公开事项、公开内容、公开依据、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公开时限、公开主体、公开渠道、责任等要素，并及时动态更新。</w:t>
      </w:r>
      <w:r w:rsidR="00757CA6">
        <w:rPr>
          <w:rFonts w:eastAsia="仿宋_GB2312" w:hint="eastAsia"/>
          <w:color w:val="000000"/>
          <w:sz w:val="32"/>
          <w:szCs w:val="32"/>
        </w:rPr>
        <w:t>市局警种</w:t>
      </w:r>
      <w:r w:rsidR="00757CA6">
        <w:rPr>
          <w:rFonts w:eastAsia="仿宋_GB2312"/>
          <w:color w:val="000000"/>
          <w:sz w:val="32"/>
          <w:szCs w:val="32"/>
        </w:rPr>
        <w:t>系统</w:t>
      </w:r>
      <w:r w:rsidR="00757CA6">
        <w:rPr>
          <w:rFonts w:eastAsia="仿宋_GB2312" w:hint="eastAsia"/>
          <w:color w:val="000000"/>
          <w:sz w:val="32"/>
          <w:szCs w:val="32"/>
        </w:rPr>
        <w:t>要加强对分县（市）局</w:t>
      </w:r>
      <w:r w:rsidR="00757CA6">
        <w:rPr>
          <w:rFonts w:eastAsia="仿宋_GB2312"/>
          <w:color w:val="000000"/>
          <w:sz w:val="32"/>
          <w:szCs w:val="32"/>
        </w:rPr>
        <w:t>目录编制工作的指导监督</w:t>
      </w:r>
      <w:r w:rsidR="00757CA6">
        <w:rPr>
          <w:rFonts w:eastAsia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同时，根据主动公开事项目录，优化调整法定主动公开栏目</w:t>
      </w:r>
      <w:r w:rsidR="00D53EDA">
        <w:rPr>
          <w:rFonts w:ascii="仿宋_GB2312" w:eastAsia="仿宋_GB2312" w:hAnsi="仿宋_GB2312" w:cs="仿宋_GB2312" w:hint="eastAsia"/>
          <w:sz w:val="32"/>
          <w:szCs w:val="32"/>
        </w:rPr>
        <w:t>设置内容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，逐步完善法定主动公开内容，确保法定主动公开内容依法全部公开到位，其他事项审慎公开。</w:t>
      </w:r>
      <w:r w:rsidR="00293C4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213B3E">
        <w:rPr>
          <w:rFonts w:ascii="仿宋_GB2312" w:eastAsia="仿宋_GB2312" w:hAnsi="仿宋_GB2312" w:cs="仿宋_GB2312" w:hint="eastAsia"/>
          <w:sz w:val="32"/>
          <w:szCs w:val="32"/>
        </w:rPr>
        <w:t>牵头单位：</w:t>
      </w:r>
      <w:r w:rsidR="00213B3E">
        <w:rPr>
          <w:rFonts w:ascii="仿宋_GB2312" w:eastAsia="仿宋_GB2312" w:hAnsi="仿宋_GB2312" w:cs="仿宋_GB2312" w:hint="eastAsia"/>
          <w:sz w:val="32"/>
          <w:szCs w:val="32"/>
        </w:rPr>
        <w:t>办公室</w:t>
      </w:r>
      <w:r w:rsidR="00293C42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D53EDA" w:rsidRPr="00D53EDA" w:rsidRDefault="00D53EDA" w:rsidP="00D53ED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54713">
        <w:rPr>
          <w:rFonts w:ascii="楷体" w:eastAsia="楷体" w:hAnsi="楷体" w:cs="楷体" w:hint="eastAsia"/>
          <w:sz w:val="32"/>
          <w:szCs w:val="32"/>
        </w:rPr>
        <w:t>（四）</w:t>
      </w:r>
      <w:r w:rsidRPr="00D53EDA">
        <w:rPr>
          <w:rFonts w:ascii="楷体" w:eastAsia="楷体" w:hAnsi="楷体" w:cs="Times New Roman"/>
          <w:bCs/>
          <w:color w:val="000000"/>
          <w:sz w:val="32"/>
          <w:szCs w:val="32"/>
        </w:rPr>
        <w:t>完</w:t>
      </w:r>
      <w:r w:rsidRPr="00E54713">
        <w:rPr>
          <w:rFonts w:ascii="楷体" w:eastAsia="楷体" w:hAnsi="楷体" w:cs="Times New Roman"/>
          <w:bCs/>
          <w:color w:val="000000"/>
          <w:sz w:val="32"/>
          <w:szCs w:val="32"/>
        </w:rPr>
        <w:t>善</w:t>
      </w:r>
      <w:r w:rsidRPr="00D53EDA">
        <w:rPr>
          <w:rFonts w:ascii="楷体" w:eastAsia="楷体" w:hAnsi="楷体" w:cs="Times New Roman"/>
          <w:bCs/>
          <w:color w:val="000000"/>
          <w:sz w:val="32"/>
          <w:szCs w:val="32"/>
        </w:rPr>
        <w:t>行政规范性</w:t>
      </w:r>
      <w:r w:rsidRPr="00E54713">
        <w:rPr>
          <w:rFonts w:ascii="楷体" w:eastAsia="楷体" w:hAnsi="楷体" w:cs="Times New Roman" w:hint="eastAsia"/>
          <w:bCs/>
          <w:color w:val="000000"/>
          <w:sz w:val="32"/>
          <w:szCs w:val="32"/>
        </w:rPr>
        <w:t>和政策</w:t>
      </w:r>
      <w:r w:rsidRPr="00D53EDA">
        <w:rPr>
          <w:rFonts w:ascii="楷体" w:eastAsia="楷体" w:hAnsi="楷体" w:cs="Times New Roman"/>
          <w:bCs/>
          <w:color w:val="000000"/>
          <w:sz w:val="32"/>
          <w:szCs w:val="32"/>
        </w:rPr>
        <w:t>文件动态更新机制。</w:t>
      </w:r>
      <w:r w:rsidRPr="00D53EDA">
        <w:rPr>
          <w:rFonts w:ascii="Times New Roman" w:eastAsia="仿宋_GB2312" w:hAnsi="Times New Roman" w:cs="Times New Roman"/>
          <w:color w:val="000000"/>
          <w:sz w:val="32"/>
          <w:szCs w:val="32"/>
        </w:rPr>
        <w:t>在全面公开现行有效行政规范性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和政策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文件的同时，建立健全动态更新机制。根据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立改废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情况，在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市局门户网站政府信息公开专栏</w:t>
      </w:r>
      <w:r w:rsidRPr="00D53EDA">
        <w:rPr>
          <w:rFonts w:ascii="Times New Roman" w:eastAsia="仿宋_GB2312" w:hAnsi="Times New Roman" w:cs="Times New Roman"/>
          <w:color w:val="000000"/>
          <w:sz w:val="32"/>
          <w:szCs w:val="32"/>
        </w:rPr>
        <w:t>及时更新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集中</w:t>
      </w:r>
      <w:r w:rsidRPr="00D53EDA">
        <w:rPr>
          <w:rFonts w:ascii="Times New Roman" w:eastAsia="仿宋_GB2312" w:hAnsi="Times New Roman" w:cs="Times New Roman"/>
          <w:color w:val="000000"/>
          <w:sz w:val="32"/>
          <w:szCs w:val="32"/>
        </w:rPr>
        <w:t>发布。</w:t>
      </w:r>
      <w:r w:rsidR="003D6DD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同时，</w:t>
      </w:r>
      <w:r w:rsidR="00A34A41">
        <w:rPr>
          <w:rFonts w:ascii="仿宋_GB2312" w:eastAsia="仿宋_GB2312" w:hAnsi="仿宋_GB2312" w:cs="仿宋_GB2312" w:hint="eastAsia"/>
          <w:sz w:val="32"/>
          <w:szCs w:val="32"/>
        </w:rPr>
        <w:t>加强</w:t>
      </w:r>
      <w:r w:rsidR="00361FFE">
        <w:rPr>
          <w:rFonts w:ascii="仿宋_GB2312" w:eastAsia="仿宋_GB2312" w:hAnsi="仿宋_GB2312" w:cs="仿宋_GB2312" w:hint="eastAsia"/>
          <w:sz w:val="32"/>
          <w:szCs w:val="32"/>
        </w:rPr>
        <w:t>主动公开文件报送工作管理，为政府公报编制提供及时权威的内容保障。</w:t>
      </w:r>
      <w:r w:rsidR="006B6A3A">
        <w:rPr>
          <w:rFonts w:ascii="仿宋_GB2312" w:eastAsia="仿宋_GB2312" w:hAnsi="仿宋_GB2312" w:cs="仿宋_GB2312" w:hint="eastAsia"/>
          <w:sz w:val="32"/>
          <w:szCs w:val="32"/>
        </w:rPr>
        <w:t>（牵头单位：</w:t>
      </w:r>
      <w:r w:rsidR="00826DBF">
        <w:rPr>
          <w:rFonts w:ascii="仿宋_GB2312" w:eastAsia="仿宋_GB2312" w:hAnsi="仿宋_GB2312" w:cs="仿宋_GB2312" w:hint="eastAsia"/>
          <w:sz w:val="32"/>
          <w:szCs w:val="32"/>
        </w:rPr>
        <w:t>政策</w:t>
      </w:r>
      <w:r w:rsidR="006B6A3A">
        <w:rPr>
          <w:rFonts w:ascii="仿宋_GB2312" w:eastAsia="仿宋_GB2312" w:hAnsi="仿宋_GB2312" w:cs="仿宋_GB2312" w:hint="eastAsia"/>
          <w:sz w:val="32"/>
          <w:szCs w:val="32"/>
        </w:rPr>
        <w:t>文件起草</w:t>
      </w:r>
      <w:r w:rsidR="00826DBF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6B6A3A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6B6A3A" w:rsidRPr="00213B3E" w:rsidRDefault="00E54713" w:rsidP="006B6A3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（五）统筹政务公开与安全保密。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严格落实保密审查责任制，</w:t>
      </w:r>
      <w:r w:rsidR="007923CB">
        <w:rPr>
          <w:rFonts w:ascii="仿宋_GB2312" w:eastAsia="仿宋_GB2312" w:hAnsi="仿宋_GB2312" w:cs="仿宋_GB2312" w:hint="eastAsia"/>
          <w:sz w:val="32"/>
          <w:szCs w:val="32"/>
        </w:rPr>
        <w:t>综合考虑拟公开信息的性质、受众、影响等因素，科学确</w:t>
      </w:r>
      <w:r>
        <w:rPr>
          <w:rFonts w:ascii="仿宋_GB2312" w:eastAsia="仿宋_GB2312" w:hAnsi="仿宋_GB2312" w:cs="仿宋_GB2312" w:hint="eastAsia"/>
          <w:sz w:val="32"/>
          <w:szCs w:val="32"/>
        </w:rPr>
        <w:t>定信息公开方式范围，审慎公开敏感信息。建立健全已公开信息管理规范体系，明确不同类型信息在政府网站、政务新媒体等渠道公开的时限，及时清理无需长期保留的信息。</w:t>
      </w:r>
      <w:r w:rsidR="006B6A3A">
        <w:rPr>
          <w:rFonts w:ascii="仿宋_GB2312" w:eastAsia="仿宋_GB2312" w:hAnsi="仿宋_GB2312" w:cs="仿宋_GB2312" w:hint="eastAsia"/>
          <w:sz w:val="32"/>
          <w:szCs w:val="32"/>
        </w:rPr>
        <w:t>（牵头单位：办公室）</w:t>
      </w:r>
    </w:p>
    <w:p w:rsidR="005111BA" w:rsidRDefault="005111BA" w:rsidP="005111BA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111BA">
        <w:rPr>
          <w:rFonts w:ascii="楷体" w:eastAsia="楷体" w:hAnsi="楷体" w:hint="eastAsia"/>
          <w:bCs/>
          <w:color w:val="000000"/>
          <w:sz w:val="32"/>
          <w:szCs w:val="32"/>
        </w:rPr>
        <w:t>（六）</w:t>
      </w:r>
      <w:r w:rsidRPr="005111BA">
        <w:rPr>
          <w:rFonts w:ascii="楷体" w:eastAsia="楷体" w:hAnsi="楷体"/>
          <w:bCs/>
          <w:color w:val="000000"/>
          <w:sz w:val="32"/>
          <w:szCs w:val="32"/>
        </w:rPr>
        <w:t>深化财政信息公开。</w:t>
      </w:r>
      <w:r>
        <w:rPr>
          <w:rFonts w:eastAsia="仿宋_GB2312"/>
          <w:color w:val="000000"/>
          <w:sz w:val="32"/>
          <w:szCs w:val="32"/>
        </w:rPr>
        <w:t>抓好财政预决算公开，全面公开财政预决算信息。稳步扩大预决算公开范围，推动单位预算、决算及相关报表公开。</w:t>
      </w:r>
      <w:r w:rsidR="00CA7ECF">
        <w:rPr>
          <w:rFonts w:ascii="仿宋_GB2312" w:eastAsia="仿宋_GB2312" w:hAnsi="仿宋_GB2312" w:cs="仿宋_GB2312" w:hint="eastAsia"/>
          <w:sz w:val="32"/>
          <w:szCs w:val="32"/>
        </w:rPr>
        <w:t>（牵头单位：</w:t>
      </w:r>
      <w:r w:rsidR="00CA7ECF">
        <w:rPr>
          <w:rFonts w:ascii="仿宋_GB2312" w:eastAsia="仿宋_GB2312" w:hAnsi="仿宋_GB2312" w:cs="仿宋_GB2312" w:hint="eastAsia"/>
          <w:sz w:val="32"/>
          <w:szCs w:val="32"/>
        </w:rPr>
        <w:t>警务保障部</w:t>
      </w:r>
      <w:r w:rsidR="00CA7ECF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5111BA" w:rsidRDefault="005111BA" w:rsidP="005111BA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111BA">
        <w:rPr>
          <w:rFonts w:ascii="楷体" w:eastAsia="楷体" w:hAnsi="楷体" w:hint="eastAsia"/>
          <w:bCs/>
          <w:color w:val="000000"/>
          <w:sz w:val="32"/>
          <w:szCs w:val="32"/>
        </w:rPr>
        <w:t>（七）</w:t>
      </w:r>
      <w:r w:rsidRPr="005111BA">
        <w:rPr>
          <w:rFonts w:ascii="楷体" w:eastAsia="楷体" w:hAnsi="楷体"/>
          <w:bCs/>
          <w:color w:val="000000"/>
          <w:sz w:val="32"/>
          <w:szCs w:val="32"/>
        </w:rPr>
        <w:t>规范建议提案办理结果公开。</w:t>
      </w:r>
      <w:r>
        <w:rPr>
          <w:rFonts w:eastAsia="仿宋_GB2312"/>
          <w:color w:val="000000"/>
          <w:sz w:val="32"/>
          <w:szCs w:val="32"/>
        </w:rPr>
        <w:t>按照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先审查、后发布，谁主办、谁公开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原则，对社会广泛关注、关系国计民生的人大代表建议和政协提案，主办单位原则上要公开答复全</w:t>
      </w:r>
      <w:r>
        <w:rPr>
          <w:rFonts w:eastAsia="仿宋_GB2312"/>
          <w:color w:val="000000"/>
          <w:sz w:val="32"/>
          <w:szCs w:val="32"/>
        </w:rPr>
        <w:lastRenderedPageBreak/>
        <w:t>文，涉密内容除外。政府部门网站要设置专门栏目，集中公开答复全文，并在标题中标明建议提案内容概要。</w:t>
      </w:r>
      <w:r w:rsidR="00CA7ECF">
        <w:rPr>
          <w:rFonts w:ascii="仿宋_GB2312" w:eastAsia="仿宋_GB2312" w:hAnsi="仿宋_GB2312" w:cs="仿宋_GB2312" w:hint="eastAsia"/>
          <w:sz w:val="32"/>
          <w:szCs w:val="32"/>
        </w:rPr>
        <w:t>（牵头单位：办公室）</w:t>
      </w:r>
    </w:p>
    <w:p w:rsidR="00536353" w:rsidRPr="00536353" w:rsidRDefault="00536353" w:rsidP="00536353">
      <w:pPr>
        <w:widowControl/>
        <w:ind w:firstLineChars="200" w:firstLine="640"/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536353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二、</w:t>
      </w:r>
      <w:proofErr w:type="gramStart"/>
      <w:r w:rsidRPr="00536353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围绕</w:t>
      </w:r>
      <w:r w:rsidRPr="00536353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群盼企</w:t>
      </w:r>
      <w:r w:rsidRPr="00536353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求</w:t>
      </w:r>
      <w:proofErr w:type="gramEnd"/>
      <w:r w:rsidRPr="00536353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，优化</w:t>
      </w:r>
      <w:r w:rsidRPr="00536353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公开</w:t>
      </w:r>
      <w:r w:rsidRPr="00536353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服务</w:t>
      </w:r>
    </w:p>
    <w:p w:rsidR="00536353" w:rsidRPr="002A5648" w:rsidRDefault="005111BA" w:rsidP="00536353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（八</w:t>
      </w:r>
      <w:r w:rsidR="00536353">
        <w:rPr>
          <w:rFonts w:ascii="楷体" w:eastAsia="楷体" w:hAnsi="楷体" w:cs="楷体" w:hint="eastAsia"/>
          <w:sz w:val="32"/>
          <w:szCs w:val="32"/>
        </w:rPr>
        <w:t>）推动重大行政决策预公开。</w:t>
      </w:r>
      <w:r w:rsidR="00536353" w:rsidRPr="00536353">
        <w:rPr>
          <w:rFonts w:ascii="Times New Roman" w:eastAsia="仿宋_GB2312" w:hAnsi="Times New Roman" w:cs="Times New Roman"/>
          <w:color w:val="000000"/>
          <w:sz w:val="32"/>
          <w:szCs w:val="32"/>
        </w:rPr>
        <w:t>探索建立企业群众参与政策制定工作机制，酝酿制定涉及企业群众利益政策时，</w:t>
      </w:r>
      <w:r w:rsidR="0069538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要开展政策需求征集。</w:t>
      </w:r>
      <w:r w:rsidR="00695382">
        <w:rPr>
          <w:rFonts w:ascii="仿宋_GB2312" w:eastAsia="仿宋_GB2312" w:hAnsi="仿宋_GB2312" w:cs="仿宋_GB2312" w:hint="eastAsia"/>
          <w:sz w:val="32"/>
          <w:szCs w:val="32"/>
        </w:rPr>
        <w:t>按照重大行政决策程序规定制定政策，</w:t>
      </w:r>
      <w:r w:rsidR="0069538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采取</w:t>
      </w:r>
      <w:r w:rsidR="00536353" w:rsidRPr="00536353">
        <w:rPr>
          <w:rFonts w:ascii="Times New Roman" w:eastAsia="仿宋_GB2312" w:hAnsi="Times New Roman" w:cs="Times New Roman"/>
          <w:color w:val="000000"/>
          <w:sz w:val="32"/>
          <w:szCs w:val="32"/>
        </w:rPr>
        <w:t>调研座谈、问卷调查、</w:t>
      </w:r>
      <w:r w:rsidR="00536353">
        <w:rPr>
          <w:rFonts w:ascii="仿宋_GB2312" w:eastAsia="仿宋_GB2312" w:hAnsi="仿宋_GB2312" w:cs="仿宋_GB2312" w:hint="eastAsia"/>
          <w:sz w:val="32"/>
          <w:szCs w:val="32"/>
        </w:rPr>
        <w:t>咨询协商、第三方调查、</w:t>
      </w:r>
      <w:r w:rsidR="00536353">
        <w:rPr>
          <w:rFonts w:ascii="Times New Roman" w:eastAsia="仿宋_GB2312" w:hAnsi="Times New Roman" w:cs="Times New Roman"/>
          <w:color w:val="000000"/>
          <w:sz w:val="32"/>
          <w:szCs w:val="32"/>
        </w:rPr>
        <w:t>大数据分析等方式，</w:t>
      </w:r>
      <w:r w:rsidR="00536353" w:rsidRPr="00536353">
        <w:rPr>
          <w:rFonts w:ascii="Times New Roman" w:eastAsia="仿宋_GB2312" w:hAnsi="Times New Roman" w:cs="Times New Roman"/>
          <w:color w:val="000000"/>
          <w:sz w:val="32"/>
          <w:szCs w:val="32"/>
        </w:rPr>
        <w:t>积极通过</w:t>
      </w:r>
      <w:r w:rsidR="00536353">
        <w:rPr>
          <w:rFonts w:ascii="仿宋_GB2312" w:eastAsia="仿宋_GB2312" w:hAnsi="仿宋_GB2312" w:cs="仿宋_GB2312" w:hint="eastAsia"/>
          <w:sz w:val="32"/>
          <w:szCs w:val="32"/>
        </w:rPr>
        <w:t>报纸、</w:t>
      </w:r>
      <w:r w:rsidR="00536353" w:rsidRPr="00536353">
        <w:rPr>
          <w:rFonts w:ascii="Times New Roman" w:eastAsia="仿宋_GB2312" w:hAnsi="Times New Roman" w:cs="Times New Roman"/>
          <w:color w:val="000000"/>
          <w:sz w:val="32"/>
          <w:szCs w:val="32"/>
        </w:rPr>
        <w:t>政府网站、政务新媒体等渠道</w:t>
      </w:r>
      <w:r w:rsidR="0053635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536353">
        <w:rPr>
          <w:rFonts w:ascii="仿宋_GB2312" w:eastAsia="仿宋_GB2312" w:hAnsi="仿宋_GB2312" w:cs="仿宋_GB2312" w:hint="eastAsia"/>
          <w:sz w:val="32"/>
          <w:szCs w:val="32"/>
        </w:rPr>
        <w:t>开展公众需求调查，征求意见建议。</w:t>
      </w:r>
      <w:r w:rsidR="002A5648">
        <w:rPr>
          <w:rFonts w:ascii="仿宋_GB2312" w:eastAsia="仿宋_GB2312" w:hAnsi="仿宋_GB2312" w:cs="仿宋_GB2312" w:hint="eastAsia"/>
          <w:sz w:val="32"/>
          <w:szCs w:val="32"/>
        </w:rPr>
        <w:t>同时，</w:t>
      </w:r>
      <w:r w:rsidR="002A5648" w:rsidRPr="002A5648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发挥服务调查研究功能作用。</w:t>
      </w:r>
      <w:r w:rsidR="002A5648">
        <w:rPr>
          <w:rFonts w:ascii="Times New Roman" w:eastAsia="仿宋_GB2312" w:hAnsi="Times New Roman" w:cs="Times New Roman"/>
          <w:color w:val="000000"/>
          <w:sz w:val="32"/>
          <w:szCs w:val="32"/>
        </w:rPr>
        <w:t>紧紧围绕大兴调查研究，</w:t>
      </w:r>
      <w:r w:rsidR="002A5648" w:rsidRPr="002A5648">
        <w:rPr>
          <w:rFonts w:ascii="Times New Roman" w:eastAsia="仿宋_GB2312" w:hAnsi="Times New Roman" w:cs="Times New Roman"/>
          <w:color w:val="000000"/>
          <w:sz w:val="32"/>
          <w:szCs w:val="32"/>
        </w:rPr>
        <w:t>开展调查研究时，需面向社会开展问卷调查、意见征集的，应通过本部门网站向社会发布调查问卷等，并通过政务新媒体加大推送力度，提高调查研究效率和公众参与度。</w:t>
      </w:r>
      <w:r w:rsidR="007E6730">
        <w:rPr>
          <w:rFonts w:ascii="仿宋_GB2312" w:eastAsia="仿宋_GB2312" w:hAnsi="仿宋_GB2312" w:cs="仿宋_GB2312" w:hint="eastAsia"/>
          <w:sz w:val="32"/>
          <w:szCs w:val="32"/>
        </w:rPr>
        <w:t>（牵头单位：</w:t>
      </w:r>
      <w:r w:rsidR="00475255">
        <w:rPr>
          <w:rFonts w:ascii="仿宋_GB2312" w:eastAsia="仿宋_GB2312" w:hAnsi="仿宋_GB2312" w:cs="仿宋_GB2312" w:hint="eastAsia"/>
          <w:sz w:val="32"/>
          <w:szCs w:val="32"/>
        </w:rPr>
        <w:t>政策文件起草部门</w:t>
      </w:r>
      <w:r w:rsidR="007E6730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97184F" w:rsidRPr="00D53EDA" w:rsidRDefault="005111BA" w:rsidP="009718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（九</w:t>
      </w:r>
      <w:r w:rsidR="005C5759">
        <w:rPr>
          <w:rFonts w:ascii="楷体" w:eastAsia="楷体" w:hAnsi="楷体" w:cs="楷体" w:hint="eastAsia"/>
          <w:sz w:val="32"/>
          <w:szCs w:val="32"/>
        </w:rPr>
        <w:t>）优化政策公开发布机制。</w:t>
      </w:r>
      <w:r w:rsidR="005C5759">
        <w:rPr>
          <w:rFonts w:ascii="仿宋_GB2312" w:eastAsia="仿宋_GB2312" w:hAnsi="仿宋_GB2312" w:cs="仿宋_GB2312" w:hint="eastAsia"/>
          <w:sz w:val="32"/>
          <w:szCs w:val="32"/>
        </w:rPr>
        <w:t>强化政策酝酿、制定、发布、解读、推送、回应、评价等政策公开服务全流程管理。依托一体化政务服务平台，利用大数据手段，探索开展重要政策及其解读精准推送。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（牵头单位：政策文件起草部门）</w:t>
      </w:r>
    </w:p>
    <w:p w:rsidR="00C47EF1" w:rsidRDefault="005111BA" w:rsidP="009718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（十</w:t>
      </w:r>
      <w:r w:rsidR="00C47EF1">
        <w:rPr>
          <w:rFonts w:ascii="楷体" w:eastAsia="楷体" w:hAnsi="楷体" w:cs="楷体" w:hint="eastAsia"/>
          <w:sz w:val="32"/>
          <w:szCs w:val="32"/>
        </w:rPr>
        <w:t>）规范开展政策解读工作。</w:t>
      </w:r>
      <w:r w:rsidR="00C47EF1">
        <w:rPr>
          <w:rFonts w:ascii="仿宋_GB2312" w:eastAsia="仿宋_GB2312" w:hAnsi="仿宋_GB2312" w:cs="仿宋_GB2312" w:hint="eastAsia"/>
          <w:sz w:val="32"/>
          <w:szCs w:val="32"/>
        </w:rPr>
        <w:t>深入落实</w:t>
      </w:r>
      <w:r w:rsidR="00C47EF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《政策文件解读工作规范（试行）》</w:t>
      </w:r>
      <w:r w:rsidR="00C47EF1">
        <w:rPr>
          <w:rFonts w:ascii="仿宋_GB2312" w:eastAsia="仿宋_GB2312" w:hAnsi="仿宋_GB2312" w:cs="仿宋_GB2312" w:hint="eastAsia"/>
          <w:sz w:val="32"/>
          <w:szCs w:val="32"/>
        </w:rPr>
        <w:t>，坚持政策文件、解读材料同步起草、同步审签、同步部署原则，</w:t>
      </w:r>
      <w:r w:rsidR="00C47EF1">
        <w:rPr>
          <w:rFonts w:ascii="Times New Roman" w:eastAsia="仿宋_GB2312" w:hAnsi="Times New Roman" w:cs="Times New Roman"/>
          <w:color w:val="000000"/>
          <w:sz w:val="32"/>
          <w:szCs w:val="32"/>
        </w:rPr>
        <w:t>全面提升政策解读内容质量，丰富解读形式。结合现行有效</w:t>
      </w:r>
      <w:r w:rsidR="00C47EF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行政</w:t>
      </w:r>
      <w:r w:rsidR="00C47EF1" w:rsidRPr="00C47EF1">
        <w:rPr>
          <w:rFonts w:ascii="Times New Roman" w:eastAsia="仿宋_GB2312" w:hAnsi="Times New Roman" w:cs="Times New Roman"/>
          <w:color w:val="000000"/>
          <w:sz w:val="32"/>
          <w:szCs w:val="32"/>
        </w:rPr>
        <w:t>规范性文件集中公开，围绕政策背</w:t>
      </w:r>
      <w:r w:rsidR="00C47EF1">
        <w:rPr>
          <w:rFonts w:ascii="Times New Roman" w:eastAsia="仿宋_GB2312" w:hAnsi="Times New Roman" w:cs="Times New Roman"/>
          <w:color w:val="000000"/>
          <w:sz w:val="32"/>
          <w:szCs w:val="32"/>
        </w:rPr>
        <w:t>景、工作目标、重要举措、新旧政策差异等，做好政</w:t>
      </w:r>
      <w:r w:rsidR="00C47EF1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策解读工作。</w:t>
      </w:r>
      <w:r w:rsidR="00C47EF1" w:rsidRPr="00C47EF1">
        <w:rPr>
          <w:rFonts w:ascii="Times New Roman" w:eastAsia="仿宋_GB2312" w:hAnsi="Times New Roman" w:cs="Times New Roman"/>
          <w:color w:val="000000"/>
          <w:sz w:val="32"/>
          <w:szCs w:val="32"/>
        </w:rPr>
        <w:t>公开印发的政策文件要做到图解全覆盖，并创新政策解读方式，通过政府部门网站、政务新媒体，开展图解、</w:t>
      </w:r>
      <w:proofErr w:type="gramStart"/>
      <w:r w:rsidR="00C47EF1" w:rsidRPr="00C47EF1">
        <w:rPr>
          <w:rFonts w:ascii="Times New Roman" w:eastAsia="仿宋_GB2312" w:hAnsi="Times New Roman" w:cs="Times New Roman"/>
          <w:color w:val="000000"/>
          <w:sz w:val="32"/>
          <w:szCs w:val="32"/>
        </w:rPr>
        <w:t>动漫短</w:t>
      </w:r>
      <w:proofErr w:type="gramEnd"/>
      <w:r w:rsidR="00C47EF1" w:rsidRPr="00C47EF1">
        <w:rPr>
          <w:rFonts w:ascii="Times New Roman" w:eastAsia="仿宋_GB2312" w:hAnsi="Times New Roman" w:cs="Times New Roman"/>
          <w:color w:val="000000"/>
          <w:sz w:val="32"/>
          <w:szCs w:val="32"/>
        </w:rPr>
        <w:t>视频等多种方式解读。</w:t>
      </w:r>
      <w:r w:rsidR="00C47EF1">
        <w:rPr>
          <w:rFonts w:ascii="仿宋_GB2312" w:eastAsia="仿宋_GB2312" w:hAnsi="仿宋_GB2312" w:cs="仿宋_GB2312" w:hint="eastAsia"/>
          <w:sz w:val="32"/>
          <w:szCs w:val="32"/>
        </w:rPr>
        <w:t>同时，针对政策出台后企业群众咨询</w:t>
      </w:r>
      <w:proofErr w:type="gramStart"/>
      <w:r w:rsidR="00C47EF1">
        <w:rPr>
          <w:rFonts w:ascii="仿宋_GB2312" w:eastAsia="仿宋_GB2312" w:hAnsi="仿宋_GB2312" w:cs="仿宋_GB2312" w:hint="eastAsia"/>
          <w:sz w:val="32"/>
          <w:szCs w:val="32"/>
        </w:rPr>
        <w:t>率集中</w:t>
      </w:r>
      <w:proofErr w:type="gramEnd"/>
      <w:r w:rsidR="00C47EF1">
        <w:rPr>
          <w:rFonts w:ascii="仿宋_GB2312" w:eastAsia="仿宋_GB2312" w:hAnsi="仿宋_GB2312" w:cs="仿宋_GB2312" w:hint="eastAsia"/>
          <w:sz w:val="32"/>
          <w:szCs w:val="32"/>
        </w:rPr>
        <w:t>的问题和实施过程中出现的新情况、新问题，开展动态跟踪解读。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（牵头单位：政策文件起草部门）</w:t>
      </w:r>
    </w:p>
    <w:p w:rsidR="005C5759" w:rsidRDefault="005111BA" w:rsidP="009C74E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（十一</w:t>
      </w:r>
      <w:r w:rsidR="000C6258">
        <w:rPr>
          <w:rFonts w:ascii="楷体" w:eastAsia="楷体" w:hAnsi="楷体" w:cs="楷体" w:hint="eastAsia"/>
          <w:sz w:val="32"/>
          <w:szCs w:val="32"/>
        </w:rPr>
        <w:t>）强化政策咨询服务。</w:t>
      </w:r>
      <w:r w:rsidR="000C6258">
        <w:rPr>
          <w:rFonts w:ascii="仿宋_GB2312" w:eastAsia="仿宋_GB2312" w:hAnsi="仿宋_GB2312" w:cs="仿宋_GB2312" w:hint="eastAsia"/>
          <w:sz w:val="32"/>
          <w:szCs w:val="32"/>
        </w:rPr>
        <w:t>做好政府网站与12345综合服务平台对接</w:t>
      </w:r>
      <w:r w:rsidR="000C625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0C6258">
        <w:rPr>
          <w:rFonts w:ascii="仿宋_GB2312" w:eastAsia="仿宋_GB2312" w:hAnsi="仿宋_GB2312" w:cs="仿宋_GB2312" w:hint="eastAsia"/>
          <w:sz w:val="32"/>
          <w:szCs w:val="32"/>
        </w:rPr>
        <w:t>方便社会公众线上咨询</w:t>
      </w:r>
      <w:r w:rsidR="00056DF9">
        <w:rPr>
          <w:rFonts w:ascii="仿宋_GB2312" w:eastAsia="仿宋_GB2312" w:hAnsi="仿宋_GB2312" w:cs="仿宋_GB2312" w:hint="eastAsia"/>
          <w:sz w:val="32"/>
          <w:szCs w:val="32"/>
        </w:rPr>
        <w:t>，及时回应和解答相关问题</w:t>
      </w:r>
      <w:r w:rsidR="000C6258">
        <w:rPr>
          <w:rFonts w:ascii="仿宋_GB2312" w:eastAsia="仿宋_GB2312" w:hAnsi="仿宋_GB2312" w:cs="仿宋_GB2312" w:hint="eastAsia"/>
          <w:sz w:val="32"/>
          <w:szCs w:val="32"/>
        </w:rPr>
        <w:t>。健全完善12345综合服务平台政策问答和“知识库”，建立健全常态化行业专家接听群众来电机制，针对群众咨询</w:t>
      </w:r>
      <w:proofErr w:type="gramStart"/>
      <w:r w:rsidR="000C6258">
        <w:rPr>
          <w:rFonts w:ascii="仿宋_GB2312" w:eastAsia="仿宋_GB2312" w:hAnsi="仿宋_GB2312" w:cs="仿宋_GB2312" w:hint="eastAsia"/>
          <w:sz w:val="32"/>
          <w:szCs w:val="32"/>
        </w:rPr>
        <w:t>率集中</w:t>
      </w:r>
      <w:proofErr w:type="gramEnd"/>
      <w:r w:rsidR="000C6258">
        <w:rPr>
          <w:rFonts w:ascii="仿宋_GB2312" w:eastAsia="仿宋_GB2312" w:hAnsi="仿宋_GB2312" w:cs="仿宋_GB2312" w:hint="eastAsia"/>
          <w:sz w:val="32"/>
          <w:szCs w:val="32"/>
        </w:rPr>
        <w:t>的问题，形成一问一答</w:t>
      </w:r>
      <w:proofErr w:type="gramStart"/>
      <w:r w:rsidR="000C6258">
        <w:rPr>
          <w:rFonts w:ascii="仿宋_GB2312" w:eastAsia="仿宋_GB2312" w:hAnsi="仿宋_GB2312" w:cs="仿宋_GB2312" w:hint="eastAsia"/>
          <w:sz w:val="32"/>
          <w:szCs w:val="32"/>
        </w:rPr>
        <w:t>式政策</w:t>
      </w:r>
      <w:proofErr w:type="gramEnd"/>
      <w:r w:rsidR="000C6258">
        <w:rPr>
          <w:rFonts w:ascii="仿宋_GB2312" w:eastAsia="仿宋_GB2312" w:hAnsi="仿宋_GB2312" w:cs="仿宋_GB2312" w:hint="eastAsia"/>
          <w:sz w:val="32"/>
          <w:szCs w:val="32"/>
        </w:rPr>
        <w:t>解读清单，</w:t>
      </w:r>
      <w:r w:rsidR="008B29C9">
        <w:rPr>
          <w:rFonts w:ascii="仿宋_GB2312" w:eastAsia="仿宋_GB2312" w:hAnsi="仿宋_GB2312" w:cs="仿宋_GB2312" w:hint="eastAsia"/>
          <w:sz w:val="32"/>
          <w:szCs w:val="32"/>
        </w:rPr>
        <w:t>集中发布，</w:t>
      </w:r>
      <w:r w:rsidR="000C6258">
        <w:rPr>
          <w:rFonts w:ascii="仿宋_GB2312" w:eastAsia="仿宋_GB2312" w:hAnsi="仿宋_GB2312" w:cs="仿宋_GB2312" w:hint="eastAsia"/>
          <w:sz w:val="32"/>
          <w:szCs w:val="32"/>
        </w:rPr>
        <w:t>满足群众咨询需求。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（牵头单位：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民意诉求感知中心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97184F" w:rsidRDefault="008B29C9" w:rsidP="0097184F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（十</w:t>
      </w:r>
      <w:r w:rsidR="005111BA">
        <w:rPr>
          <w:rFonts w:ascii="楷体" w:eastAsia="楷体" w:hAnsi="楷体" w:cs="楷体" w:hint="eastAsia"/>
          <w:sz w:val="32"/>
          <w:szCs w:val="32"/>
        </w:rPr>
        <w:t>二</w:t>
      </w:r>
      <w:r>
        <w:rPr>
          <w:rFonts w:ascii="楷体" w:eastAsia="楷体" w:hAnsi="楷体" w:cs="楷体" w:hint="eastAsia"/>
          <w:sz w:val="32"/>
          <w:szCs w:val="32"/>
        </w:rPr>
        <w:t>）积极开展“5·15政务公开日”等活动。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开展“5·15政务公开日”等政务公开系列活动，围绕中心工作，聚焦公众关切和重点民生事项，全方位展现介绍行政机关工作职能、制度规范、特色亮点、服务举措和创新成果，积极邀请各方代表参加，了解政府工作，增进互动交流。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（牵头单位：办公室）</w:t>
      </w:r>
    </w:p>
    <w:p w:rsidR="005111BA" w:rsidRPr="005111BA" w:rsidRDefault="005111BA" w:rsidP="005111BA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111BA">
        <w:rPr>
          <w:rFonts w:ascii="楷体" w:eastAsia="楷体" w:hAnsi="楷体" w:cs="Times New Roman" w:hint="eastAsia"/>
          <w:bCs/>
          <w:color w:val="000000"/>
          <w:sz w:val="32"/>
          <w:szCs w:val="32"/>
        </w:rPr>
        <w:t>（十三）</w:t>
      </w:r>
      <w:r w:rsidRPr="005111BA">
        <w:rPr>
          <w:rFonts w:ascii="楷体" w:eastAsia="楷体" w:hAnsi="楷体" w:cs="Times New Roman"/>
          <w:bCs/>
          <w:color w:val="000000"/>
          <w:sz w:val="32"/>
          <w:szCs w:val="32"/>
        </w:rPr>
        <w:t>深入推进“互联网+公安政务服务”工作。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及时更新调整公安机关政务服务事项基本目录及办事指南，并及时公开。推进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互联网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+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公安政务服务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平台深度应用，加快办事服务线上线下融合，深入落实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一窗通办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一次办理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，增加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预约办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网上办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不见面审批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公安政务服务</w:t>
      </w:r>
      <w:proofErr w:type="gramStart"/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网办事</w:t>
      </w:r>
      <w:proofErr w:type="gramEnd"/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项，大力推进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网办中心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建设，让企业和群众办事更便捷。</w:t>
      </w:r>
      <w:r w:rsidR="0097184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（牵头单位：行政审批处）</w:t>
      </w:r>
    </w:p>
    <w:p w:rsidR="005111BA" w:rsidRPr="005111BA" w:rsidRDefault="005111BA" w:rsidP="005111BA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111BA">
        <w:rPr>
          <w:rFonts w:ascii="楷体" w:eastAsia="楷体" w:hAnsi="楷体" w:cs="Times New Roman" w:hint="eastAsia"/>
          <w:bCs/>
          <w:color w:val="000000"/>
          <w:sz w:val="32"/>
          <w:szCs w:val="32"/>
        </w:rPr>
        <w:lastRenderedPageBreak/>
        <w:t>（十四）</w:t>
      </w:r>
      <w:r w:rsidRPr="005111BA">
        <w:rPr>
          <w:rFonts w:ascii="楷体" w:eastAsia="楷体" w:hAnsi="楷体" w:cs="Times New Roman"/>
          <w:bCs/>
          <w:color w:val="000000"/>
          <w:sz w:val="32"/>
          <w:szCs w:val="32"/>
        </w:rPr>
        <w:t>持续深化“放管服”改革工作。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以全面深化公安改革、优化营商环境建设为契机，进一步做好简政放权、优化管理、便民服务等工作，抓好已出台便民服务措施贯彻</w:t>
      </w:r>
      <w:r w:rsidR="000276EA">
        <w:rPr>
          <w:rFonts w:ascii="Times New Roman" w:eastAsia="仿宋_GB2312" w:hAnsi="Times New Roman" w:cs="Times New Roman"/>
          <w:color w:val="000000"/>
          <w:sz w:val="32"/>
          <w:szCs w:val="32"/>
        </w:rPr>
        <w:t>落实，最大限度释放改革红利。按照</w:t>
      </w:r>
      <w:r w:rsidR="000276E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各级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政府工作安排，积极协调相关职能部门，加大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证照分离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5111BA">
        <w:rPr>
          <w:rFonts w:ascii="Times New Roman" w:eastAsia="仿宋_GB2312" w:hAnsi="Times New Roman" w:cs="Times New Roman"/>
          <w:color w:val="000000"/>
          <w:sz w:val="32"/>
          <w:szCs w:val="32"/>
        </w:rPr>
        <w:t>改革力度，精准传递政策红利。</w:t>
      </w:r>
      <w:r w:rsidR="0097184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（牵头单位：行政审批处</w:t>
      </w:r>
      <w:r w:rsidR="00EA141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、营商建设处</w:t>
      </w:r>
      <w:r w:rsidR="0097184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</w:p>
    <w:p w:rsidR="00BF3733" w:rsidRPr="00BF3733" w:rsidRDefault="00BF3733" w:rsidP="00BF3733">
      <w:pPr>
        <w:spacing w:line="592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三</w:t>
      </w:r>
      <w:r w:rsidR="00237C36">
        <w:rPr>
          <w:rFonts w:ascii="Times New Roman" w:eastAsia="黑体" w:hAnsi="Times New Roman" w:cs="Times New Roman"/>
          <w:color w:val="000000"/>
          <w:sz w:val="32"/>
          <w:szCs w:val="32"/>
        </w:rPr>
        <w:t>、推动诉求办理，健全解决</w:t>
      </w:r>
      <w:r w:rsidRPr="00BF3733">
        <w:rPr>
          <w:rFonts w:ascii="Times New Roman" w:eastAsia="黑体" w:hAnsi="Times New Roman" w:cs="Times New Roman"/>
          <w:color w:val="000000"/>
          <w:sz w:val="32"/>
          <w:szCs w:val="32"/>
        </w:rPr>
        <w:t>机制</w:t>
      </w:r>
    </w:p>
    <w:p w:rsidR="00BF3733" w:rsidRPr="00BF3733" w:rsidRDefault="00BF3733" w:rsidP="00BF3733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color w:val="000000"/>
          <w:sz w:val="32"/>
          <w:szCs w:val="32"/>
        </w:rPr>
        <w:t>（十五）</w:t>
      </w:r>
      <w:r w:rsidRPr="00BF3733"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加强诉求办理平台建设。</w:t>
      </w:r>
      <w:r w:rsidRPr="00BF3733">
        <w:rPr>
          <w:rFonts w:ascii="Times New Roman" w:eastAsia="仿宋_GB2312" w:hAnsi="Times New Roman" w:cs="Times New Roman"/>
          <w:color w:val="000000"/>
          <w:sz w:val="32"/>
          <w:szCs w:val="32"/>
        </w:rPr>
        <w:t>提升</w:t>
      </w:r>
      <w:r w:rsidRPr="00BF3733">
        <w:rPr>
          <w:rFonts w:ascii="Times New Roman" w:eastAsia="仿宋_GB2312" w:hAnsi="Times New Roman" w:cs="Times New Roman"/>
          <w:color w:val="000000"/>
          <w:sz w:val="32"/>
          <w:szCs w:val="32"/>
        </w:rPr>
        <w:t>12345</w:t>
      </w:r>
      <w:r w:rsidRPr="00BF3733">
        <w:rPr>
          <w:rFonts w:ascii="Times New Roman" w:eastAsia="仿宋_GB2312" w:hAnsi="Times New Roman" w:cs="Times New Roman"/>
          <w:color w:val="000000"/>
          <w:sz w:val="32"/>
          <w:szCs w:val="32"/>
        </w:rPr>
        <w:t>政务服务热线、网上平台诉求办理能力，提升群众满意度。及时掌握群众反映的共性问题，推动相关单位研究制定政策举措。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（牵头单位：民意诉求感知中心）</w:t>
      </w:r>
    </w:p>
    <w:p w:rsidR="00BF3733" w:rsidRPr="00BF3733" w:rsidRDefault="00BF3733" w:rsidP="00BF3733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color w:val="000000"/>
          <w:sz w:val="32"/>
          <w:szCs w:val="32"/>
        </w:rPr>
        <w:t>（十六）</w:t>
      </w:r>
      <w:r w:rsidRPr="00BF3733"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发挥政府信息公开联系电话作用。</w:t>
      </w:r>
      <w:r w:rsidRPr="00BF3733">
        <w:rPr>
          <w:rFonts w:ascii="Times New Roman" w:eastAsia="仿宋_GB2312" w:hAnsi="Times New Roman" w:cs="Times New Roman"/>
          <w:color w:val="000000"/>
          <w:sz w:val="32"/>
          <w:szCs w:val="32"/>
        </w:rPr>
        <w:t>政府网站要准确公开各部门政府信息公开联系电话，有专人负责接听群众来电，在解答政府信息公开工作咨询的同时，重点加强对政策咨询类来电的回复。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（牵头单位：办公室）</w:t>
      </w:r>
    </w:p>
    <w:p w:rsidR="00BF3733" w:rsidRPr="00BF3733" w:rsidRDefault="00BF3733" w:rsidP="00BF3733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color w:val="000000"/>
          <w:sz w:val="32"/>
          <w:szCs w:val="32"/>
        </w:rPr>
        <w:t>（十七）</w:t>
      </w:r>
      <w:r w:rsidR="00803028">
        <w:rPr>
          <w:rFonts w:ascii="楷体" w:eastAsia="楷体" w:hAnsi="楷体" w:cs="楷体" w:hint="eastAsia"/>
          <w:sz w:val="32"/>
          <w:szCs w:val="32"/>
        </w:rPr>
        <w:t>规范高效办理政府信息公开申请。</w:t>
      </w:r>
      <w:r w:rsidR="00803028">
        <w:rPr>
          <w:rFonts w:ascii="仿宋_GB2312" w:eastAsia="仿宋_GB2312" w:hAnsi="仿宋_GB2312" w:cs="仿宋_GB2312" w:hint="eastAsia"/>
          <w:sz w:val="32"/>
          <w:szCs w:val="32"/>
        </w:rPr>
        <w:t>健全依申请公开办理制度，优化接收登记、申请表审查、查找信息、保密审查、拟定答复意见、答复意见审核、答复申请、归档备查等办理流程，切实提高答复时效性。</w:t>
      </w:r>
      <w:r w:rsidRPr="00BF3733">
        <w:rPr>
          <w:rFonts w:ascii="Times New Roman" w:eastAsia="仿宋_GB2312" w:hAnsi="Times New Roman" w:cs="Times New Roman"/>
          <w:color w:val="000000"/>
          <w:sz w:val="32"/>
          <w:szCs w:val="32"/>
        </w:rPr>
        <w:t>加强业务培训和案例指导，提升答复文书规范化水平。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（牵头单位：办公室）</w:t>
      </w:r>
    </w:p>
    <w:p w:rsidR="00BF3733" w:rsidRPr="00BF3733" w:rsidRDefault="00C31EAE" w:rsidP="00BF3733">
      <w:pPr>
        <w:spacing w:line="592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四</w:t>
      </w:r>
      <w:r w:rsidR="00237C36">
        <w:rPr>
          <w:rFonts w:ascii="Times New Roman" w:eastAsia="黑体" w:hAnsi="Times New Roman" w:cs="Times New Roman"/>
          <w:color w:val="000000"/>
          <w:sz w:val="32"/>
          <w:szCs w:val="32"/>
        </w:rPr>
        <w:t>、优化平台功能，发挥</w:t>
      </w:r>
      <w:r w:rsidR="00BF3733" w:rsidRPr="00BF3733">
        <w:rPr>
          <w:rFonts w:ascii="Times New Roman" w:eastAsia="黑体" w:hAnsi="Times New Roman" w:cs="Times New Roman"/>
          <w:color w:val="000000"/>
          <w:sz w:val="32"/>
          <w:szCs w:val="32"/>
        </w:rPr>
        <w:t>渠道作用</w:t>
      </w:r>
    </w:p>
    <w:p w:rsidR="0097184F" w:rsidRDefault="00BD7D93" w:rsidP="0097184F">
      <w:pPr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BD7D93">
        <w:rPr>
          <w:rFonts w:ascii="楷体" w:eastAsia="楷体" w:hAnsi="楷体" w:cs="Times New Roman" w:hint="eastAsia"/>
          <w:bCs/>
          <w:color w:val="000000"/>
          <w:sz w:val="32"/>
          <w:szCs w:val="32"/>
        </w:rPr>
        <w:t>（十八）</w:t>
      </w:r>
      <w:r w:rsidR="00BF3733" w:rsidRPr="00BF3733">
        <w:rPr>
          <w:rFonts w:ascii="楷体" w:eastAsia="楷体" w:hAnsi="楷体" w:cs="Times New Roman"/>
          <w:bCs/>
          <w:color w:val="000000"/>
          <w:sz w:val="32"/>
          <w:szCs w:val="32"/>
        </w:rPr>
        <w:t>加强政府网站建设。</w:t>
      </w:r>
      <w:r w:rsidR="00BF3733" w:rsidRPr="00BF3733">
        <w:rPr>
          <w:rFonts w:ascii="Times New Roman" w:eastAsia="仿宋_GB2312" w:hAnsi="Times New Roman" w:cs="Times New Roman"/>
          <w:color w:val="000000"/>
          <w:sz w:val="32"/>
          <w:szCs w:val="32"/>
        </w:rPr>
        <w:t>进一步强化政府网站功能建设，在加强政策服务、扩大公众参与、依法主动公开等方</w:t>
      </w:r>
      <w:r w:rsidR="00BF3733" w:rsidRPr="00BF3733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面，提升数字化、智能化水平。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（牵头单位：办公室）</w:t>
      </w:r>
    </w:p>
    <w:p w:rsidR="00BF3733" w:rsidRPr="00BF3733" w:rsidRDefault="00BD7D93" w:rsidP="00BF3733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D7D93">
        <w:rPr>
          <w:rFonts w:ascii="楷体" w:eastAsia="楷体" w:hAnsi="楷体" w:cs="Times New Roman" w:hint="eastAsia"/>
          <w:bCs/>
          <w:color w:val="000000"/>
          <w:sz w:val="32"/>
          <w:szCs w:val="32"/>
        </w:rPr>
        <w:t>（十九）</w:t>
      </w:r>
      <w:r w:rsidRPr="00BD7D93">
        <w:rPr>
          <w:rFonts w:ascii="楷体" w:eastAsia="楷体" w:hAnsi="楷体" w:cs="楷体" w:hint="eastAsia"/>
          <w:sz w:val="32"/>
          <w:szCs w:val="32"/>
        </w:rPr>
        <w:t>加强政务新媒体规范建设。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积极运用新媒体平台分众式、差异化、传播快等优势，围绕中心工作发布政务信息、加强政策解读、提供便民服务、引导公众舆论，更好地传播党和政府声音。集中力量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做优做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强主账号，打造品牌效应，构建定位清晰、整体协同、响应迅速的政务新媒体矩阵体系。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（牵头单位：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政治部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8B29C9" w:rsidRPr="00BF3733" w:rsidRDefault="00BD7D93" w:rsidP="009C74EA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BD7D93">
        <w:rPr>
          <w:rFonts w:ascii="楷体" w:eastAsia="楷体" w:hAnsi="楷体" w:cs="楷体" w:hint="eastAsia"/>
          <w:sz w:val="32"/>
          <w:szCs w:val="32"/>
        </w:rPr>
        <w:t>（二十）拓展新闻媒体公开渠道。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加强与宣传、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网信等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及新闻媒体的沟通联系，充分运用新闻媒体资源，做好政务公开工作。积极召开新闻发布会、媒体通气会，主动向媒体提供素材，推荐掌握相关政策、熟悉相关领域业务的专家学者接受媒体访谈，畅通媒体采访渠道，充分发挥新闻媒体公开平台作用。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（牵头单位：政治部）</w:t>
      </w:r>
    </w:p>
    <w:p w:rsidR="004565C4" w:rsidRPr="004565C4" w:rsidRDefault="004565C4" w:rsidP="004565C4">
      <w:pPr>
        <w:widowControl/>
        <w:ind w:firstLineChars="200" w:firstLine="640"/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4565C4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四、</w:t>
      </w: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加强</w:t>
      </w:r>
      <w:r w:rsidRPr="004565C4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监督考核</w:t>
      </w:r>
      <w:r w:rsidRPr="004565C4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，强化工作保障</w:t>
      </w:r>
    </w:p>
    <w:p w:rsidR="004565C4" w:rsidRPr="004565C4" w:rsidRDefault="004565C4" w:rsidP="004565C4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（二十一</w:t>
      </w:r>
      <w:r w:rsidRPr="004565C4">
        <w:rPr>
          <w:rFonts w:ascii="楷体" w:eastAsia="楷体" w:hAnsi="楷体" w:cs="楷体" w:hint="eastAsia"/>
          <w:sz w:val="32"/>
          <w:szCs w:val="32"/>
        </w:rPr>
        <w:t>）加强组织领导。</w:t>
      </w:r>
      <w:r w:rsidRPr="004565C4">
        <w:rPr>
          <w:rFonts w:ascii="仿宋_GB2312" w:eastAsia="仿宋_GB2312" w:hAnsi="仿宋_GB2312" w:cs="仿宋_GB2312" w:hint="eastAsia"/>
          <w:sz w:val="32"/>
          <w:szCs w:val="32"/>
        </w:rPr>
        <w:t>加强政务公开工作统筹协调，将其纳入重要议事日程，主要领导亲自抓，分管领导具体抓，及时研究解决问题，落实各项工作部署。各级办公</w:t>
      </w:r>
      <w:r>
        <w:rPr>
          <w:rFonts w:ascii="仿宋_GB2312" w:eastAsia="仿宋_GB2312" w:hAnsi="仿宋_GB2312" w:cs="仿宋_GB2312" w:hint="eastAsia"/>
          <w:sz w:val="32"/>
          <w:szCs w:val="32"/>
        </w:rPr>
        <w:t>秘书部门</w:t>
      </w:r>
      <w:r w:rsidRPr="004565C4">
        <w:rPr>
          <w:rFonts w:ascii="仿宋_GB2312" w:eastAsia="仿宋_GB2312" w:hAnsi="仿宋_GB2312" w:cs="仿宋_GB2312" w:hint="eastAsia"/>
          <w:sz w:val="32"/>
          <w:szCs w:val="32"/>
        </w:rPr>
        <w:t>要认真履行政务公开工作主管部门责任，完善相关制度，配齐配强工</w:t>
      </w:r>
      <w:r>
        <w:rPr>
          <w:rFonts w:ascii="仿宋_GB2312" w:eastAsia="仿宋_GB2312" w:hAnsi="仿宋_GB2312" w:cs="仿宋_GB2312" w:hint="eastAsia"/>
          <w:sz w:val="32"/>
          <w:szCs w:val="32"/>
        </w:rPr>
        <w:t>作人员，加强经费保障，有力有序推进政务公开各项工作。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（牵头单位：办公室）</w:t>
      </w:r>
    </w:p>
    <w:p w:rsidR="00F75525" w:rsidRDefault="004565C4" w:rsidP="004565C4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565C4">
        <w:rPr>
          <w:rFonts w:ascii="楷体" w:eastAsia="楷体" w:hAnsi="楷体" w:cs="楷体" w:hint="eastAsia"/>
          <w:sz w:val="32"/>
          <w:szCs w:val="32"/>
        </w:rPr>
        <w:t>（二十</w:t>
      </w:r>
      <w:r>
        <w:rPr>
          <w:rFonts w:ascii="楷体" w:eastAsia="楷体" w:hAnsi="楷体" w:cs="楷体" w:hint="eastAsia"/>
          <w:sz w:val="32"/>
          <w:szCs w:val="32"/>
        </w:rPr>
        <w:t>二</w:t>
      </w:r>
      <w:r w:rsidRPr="004565C4">
        <w:rPr>
          <w:rFonts w:ascii="楷体" w:eastAsia="楷体" w:hAnsi="楷体" w:cs="楷体" w:hint="eastAsia"/>
          <w:sz w:val="32"/>
          <w:szCs w:val="32"/>
        </w:rPr>
        <w:t>）加强业务培训。</w:t>
      </w:r>
      <w:r w:rsidRPr="004565C4">
        <w:rPr>
          <w:rFonts w:ascii="仿宋_GB2312" w:eastAsia="仿宋_GB2312" w:hAnsi="仿宋_GB2312" w:cs="仿宋_GB2312" w:hint="eastAsia"/>
          <w:sz w:val="32"/>
          <w:szCs w:val="32"/>
        </w:rPr>
        <w:t>加强政务公开工作人员政策理</w:t>
      </w:r>
      <w:r>
        <w:rPr>
          <w:rFonts w:ascii="仿宋_GB2312" w:eastAsia="仿宋_GB2312" w:hAnsi="仿宋_GB2312" w:cs="仿宋_GB2312" w:hint="eastAsia"/>
          <w:sz w:val="32"/>
          <w:szCs w:val="32"/>
        </w:rPr>
        <w:t>论学习和业务研究，准确把握政策精神，增强专业素养。</w:t>
      </w:r>
      <w:r w:rsidRPr="004565C4">
        <w:rPr>
          <w:rFonts w:ascii="仿宋_GB2312" w:eastAsia="仿宋_GB2312" w:hAnsi="仿宋_GB2312" w:cs="仿宋_GB2312" w:hint="eastAsia"/>
          <w:sz w:val="32"/>
          <w:szCs w:val="32"/>
        </w:rPr>
        <w:t>认真组织学习政务公开有关法规规章，将其纳入领导干部培</w:t>
      </w:r>
      <w:r w:rsidRPr="004565C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训和公务员初任培训内容，培训内容涵盖政务公开理论、《政府信息公开条例》等相关法规知识，以及主动公开、依申请公开、解读回应、政府网站建设管理等实践技能。着力强化各级领导干部在互联网环境下的政务公开理念，提高指导、推动政务公开工作的能力和水平。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（牵头单位：办公室）</w:t>
      </w:r>
    </w:p>
    <w:p w:rsidR="004565C4" w:rsidRPr="004565C4" w:rsidRDefault="004565C4" w:rsidP="004565C4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（二十三</w:t>
      </w:r>
      <w:r w:rsidRPr="004565C4">
        <w:rPr>
          <w:rFonts w:ascii="楷体" w:eastAsia="楷体" w:hAnsi="楷体" w:cs="楷体" w:hint="eastAsia"/>
          <w:sz w:val="32"/>
          <w:szCs w:val="32"/>
        </w:rPr>
        <w:t>）加强考核评估。</w:t>
      </w:r>
      <w:r w:rsidRPr="004565C4">
        <w:rPr>
          <w:rFonts w:ascii="仿宋_GB2312" w:eastAsia="仿宋_GB2312" w:hAnsi="仿宋_GB2312" w:cs="仿宋_GB2312" w:hint="eastAsia"/>
          <w:sz w:val="32"/>
          <w:szCs w:val="32"/>
        </w:rPr>
        <w:t>将政务公开工作纳入绩效考核体系，政务公开工作分值权重不应低于4％。强化责任追究，对重要信息不发布、重大政策</w:t>
      </w:r>
      <w:proofErr w:type="gramStart"/>
      <w:r w:rsidRPr="004565C4"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 w:rsidRPr="004565C4">
        <w:rPr>
          <w:rFonts w:ascii="仿宋_GB2312" w:eastAsia="仿宋_GB2312" w:hAnsi="仿宋_GB2312" w:cs="仿宋_GB2312" w:hint="eastAsia"/>
          <w:sz w:val="32"/>
          <w:szCs w:val="32"/>
        </w:rPr>
        <w:t xml:space="preserve">解读、热点回应不及时的，严肃批评、公开通报；对弄虚作假、隐瞒实情、欺骗公众，造成严重社会影响的，依纪依法追究相关单位和人员责任。 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（牵头单位：办公室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、考核处</w:t>
      </w:r>
      <w:r w:rsidR="0097184F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377D1C" w:rsidRPr="00482516" w:rsidRDefault="00377D1C" w:rsidP="009C74EA">
      <w:pPr>
        <w:spacing w:line="560" w:lineRule="exact"/>
        <w:ind w:firstLineChars="200" w:firstLine="640"/>
        <w:rPr>
          <w:rFonts w:eastAsia="仿宋_GB2312"/>
          <w:sz w:val="32"/>
        </w:rPr>
      </w:pPr>
    </w:p>
    <w:sectPr w:rsidR="00377D1C" w:rsidRPr="00482516" w:rsidSect="0048251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A7" w:rsidRDefault="006670A7" w:rsidP="00482516">
      <w:r>
        <w:separator/>
      </w:r>
    </w:p>
  </w:endnote>
  <w:endnote w:type="continuationSeparator" w:id="0">
    <w:p w:rsidR="006670A7" w:rsidRDefault="006670A7" w:rsidP="0048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542279"/>
      <w:docPartObj>
        <w:docPartGallery w:val="Page Numbers (Bottom of Page)"/>
        <w:docPartUnique/>
      </w:docPartObj>
    </w:sdtPr>
    <w:sdtEndPr/>
    <w:sdtContent>
      <w:p w:rsidR="00482516" w:rsidRDefault="004825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B40" w:rsidRPr="00833B40">
          <w:rPr>
            <w:noProof/>
            <w:lang w:val="zh-CN"/>
          </w:rPr>
          <w:t>-</w:t>
        </w:r>
        <w:r w:rsidR="00833B40">
          <w:rPr>
            <w:noProof/>
          </w:rPr>
          <w:t xml:space="preserve"> 1 -</w:t>
        </w:r>
        <w:r>
          <w:fldChar w:fldCharType="end"/>
        </w:r>
      </w:p>
    </w:sdtContent>
  </w:sdt>
  <w:p w:rsidR="00482516" w:rsidRDefault="004825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A7" w:rsidRDefault="006670A7" w:rsidP="00482516">
      <w:r>
        <w:separator/>
      </w:r>
    </w:p>
  </w:footnote>
  <w:footnote w:type="continuationSeparator" w:id="0">
    <w:p w:rsidR="006670A7" w:rsidRDefault="006670A7" w:rsidP="00482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EA"/>
    <w:rsid w:val="000276EA"/>
    <w:rsid w:val="00056DF9"/>
    <w:rsid w:val="000905EC"/>
    <w:rsid w:val="000C6258"/>
    <w:rsid w:val="001A0D48"/>
    <w:rsid w:val="001B0E42"/>
    <w:rsid w:val="00213B3E"/>
    <w:rsid w:val="00237C36"/>
    <w:rsid w:val="00293C42"/>
    <w:rsid w:val="002A5648"/>
    <w:rsid w:val="00361FFE"/>
    <w:rsid w:val="00377D1C"/>
    <w:rsid w:val="00396603"/>
    <w:rsid w:val="003C4038"/>
    <w:rsid w:val="003D6DDD"/>
    <w:rsid w:val="004565C4"/>
    <w:rsid w:val="00473F6B"/>
    <w:rsid w:val="00475255"/>
    <w:rsid w:val="00482516"/>
    <w:rsid w:val="005111BA"/>
    <w:rsid w:val="00536353"/>
    <w:rsid w:val="005C5759"/>
    <w:rsid w:val="00635AE2"/>
    <w:rsid w:val="006670A7"/>
    <w:rsid w:val="00695382"/>
    <w:rsid w:val="006B6A3A"/>
    <w:rsid w:val="006E4C53"/>
    <w:rsid w:val="00725490"/>
    <w:rsid w:val="00755C3D"/>
    <w:rsid w:val="00757CA6"/>
    <w:rsid w:val="007923CB"/>
    <w:rsid w:val="007B64B2"/>
    <w:rsid w:val="007E6730"/>
    <w:rsid w:val="00803028"/>
    <w:rsid w:val="008140AC"/>
    <w:rsid w:val="00826DBF"/>
    <w:rsid w:val="00833B40"/>
    <w:rsid w:val="00893ED7"/>
    <w:rsid w:val="008B29C9"/>
    <w:rsid w:val="008D7DA2"/>
    <w:rsid w:val="008F4745"/>
    <w:rsid w:val="0097184F"/>
    <w:rsid w:val="009C74EA"/>
    <w:rsid w:val="00A34A41"/>
    <w:rsid w:val="00AC293A"/>
    <w:rsid w:val="00B57A3C"/>
    <w:rsid w:val="00BD7D93"/>
    <w:rsid w:val="00BF3733"/>
    <w:rsid w:val="00C31EAE"/>
    <w:rsid w:val="00C47EF1"/>
    <w:rsid w:val="00C916E8"/>
    <w:rsid w:val="00CA7ECF"/>
    <w:rsid w:val="00D51736"/>
    <w:rsid w:val="00D53EDA"/>
    <w:rsid w:val="00DB3A17"/>
    <w:rsid w:val="00DC120E"/>
    <w:rsid w:val="00E54713"/>
    <w:rsid w:val="00E96638"/>
    <w:rsid w:val="00EA1413"/>
    <w:rsid w:val="00EE4182"/>
    <w:rsid w:val="00F53FA6"/>
    <w:rsid w:val="00F75525"/>
    <w:rsid w:val="00FD1F69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EE4182"/>
    <w:rPr>
      <w:rFonts w:ascii="宋体" w:eastAsia="宋体" w:hAnsi="宋体" w:cs="Times New Roman"/>
      <w:sz w:val="30"/>
      <w:szCs w:val="30"/>
    </w:rPr>
  </w:style>
  <w:style w:type="character" w:customStyle="1" w:styleId="Char">
    <w:name w:val="正文文本 Char"/>
    <w:basedOn w:val="a0"/>
    <w:link w:val="a3"/>
    <w:rsid w:val="00EE4182"/>
    <w:rPr>
      <w:rFonts w:ascii="宋体" w:eastAsia="宋体" w:hAnsi="宋体" w:cs="Times New Roman"/>
      <w:sz w:val="30"/>
      <w:szCs w:val="30"/>
    </w:rPr>
  </w:style>
  <w:style w:type="paragraph" w:styleId="a4">
    <w:name w:val="header"/>
    <w:basedOn w:val="a"/>
    <w:link w:val="Char0"/>
    <w:uiPriority w:val="99"/>
    <w:unhideWhenUsed/>
    <w:rsid w:val="00482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251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82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82516"/>
    <w:rPr>
      <w:sz w:val="18"/>
      <w:szCs w:val="18"/>
    </w:rPr>
  </w:style>
  <w:style w:type="paragraph" w:customStyle="1" w:styleId="CharCharCharChar">
    <w:name w:val=" Char Char Char Char"/>
    <w:basedOn w:val="a"/>
    <w:rsid w:val="00F53FA6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833B4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33B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EE4182"/>
    <w:rPr>
      <w:rFonts w:ascii="宋体" w:eastAsia="宋体" w:hAnsi="宋体" w:cs="Times New Roman"/>
      <w:sz w:val="30"/>
      <w:szCs w:val="30"/>
    </w:rPr>
  </w:style>
  <w:style w:type="character" w:customStyle="1" w:styleId="Char">
    <w:name w:val="正文文本 Char"/>
    <w:basedOn w:val="a0"/>
    <w:link w:val="a3"/>
    <w:rsid w:val="00EE4182"/>
    <w:rPr>
      <w:rFonts w:ascii="宋体" w:eastAsia="宋体" w:hAnsi="宋体" w:cs="Times New Roman"/>
      <w:sz w:val="30"/>
      <w:szCs w:val="30"/>
    </w:rPr>
  </w:style>
  <w:style w:type="paragraph" w:styleId="a4">
    <w:name w:val="header"/>
    <w:basedOn w:val="a"/>
    <w:link w:val="Char0"/>
    <w:uiPriority w:val="99"/>
    <w:unhideWhenUsed/>
    <w:rsid w:val="00482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251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82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82516"/>
    <w:rPr>
      <w:sz w:val="18"/>
      <w:szCs w:val="18"/>
    </w:rPr>
  </w:style>
  <w:style w:type="paragraph" w:customStyle="1" w:styleId="CharCharCharChar">
    <w:name w:val=" Char Char Char Char"/>
    <w:basedOn w:val="a"/>
    <w:rsid w:val="00F53FA6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833B4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33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C1FB-4EAE-4038-9CD3-ECC86DAE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575</Words>
  <Characters>3283</Characters>
  <Application>Microsoft Office Word</Application>
  <DocSecurity>0</DocSecurity>
  <Lines>27</Lines>
  <Paragraphs>7</Paragraphs>
  <ScaleCrop>false</ScaleCrop>
  <Company>Lenovo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94</cp:revision>
  <cp:lastPrinted>2024-08-22T02:24:00Z</cp:lastPrinted>
  <dcterms:created xsi:type="dcterms:W3CDTF">2024-08-21T11:24:00Z</dcterms:created>
  <dcterms:modified xsi:type="dcterms:W3CDTF">2024-08-22T02:27:00Z</dcterms:modified>
</cp:coreProperties>
</file>